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84" w:rsidRDefault="000F5A84" w:rsidP="000F5A8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Pr="00FF1927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F19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общеобразовательное учреждение</w:t>
      </w: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F19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Сосновский центр образования</w:t>
      </w:r>
      <w:r w:rsidRPr="00FF19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0F5A84" w:rsidRDefault="000F5A84" w:rsidP="000F5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D90B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E2221" wp14:editId="28F03FAE">
                <wp:simplePos x="0" y="0"/>
                <wp:positionH relativeFrom="column">
                  <wp:posOffset>-150495</wp:posOffset>
                </wp:positionH>
                <wp:positionV relativeFrom="paragraph">
                  <wp:posOffset>19050</wp:posOffset>
                </wp:positionV>
                <wp:extent cx="2379345" cy="1196340"/>
                <wp:effectExtent l="0" t="0" r="1905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A84" w:rsidRDefault="000F5A84" w:rsidP="000F5A8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EC06EF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  <w:t>Согласовано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  <w:t xml:space="preserve"> на заседании </w:t>
                            </w:r>
                            <w:proofErr w:type="gramStart"/>
                            <w:r w:rsidR="00D90B84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  <w:t xml:space="preserve">Управляющего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  <w:t xml:space="preserve"> совета</w:t>
                            </w:r>
                            <w:proofErr w:type="gramEnd"/>
                          </w:p>
                          <w:p w:rsidR="000F5A84" w:rsidRDefault="00D90B84" w:rsidP="000F5A8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  <w:t>Протокол № 7</w:t>
                            </w:r>
                            <w:r w:rsidR="000F5A84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  <w:t xml:space="preserve"> от 25.01.2016 г.</w:t>
                            </w:r>
                          </w:p>
                          <w:p w:rsidR="00D90B84" w:rsidRDefault="00D90B84" w:rsidP="000F5A8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  <w:t>Согласовано на заседании Совета обучающихся</w:t>
                            </w:r>
                          </w:p>
                          <w:p w:rsidR="00D90B84" w:rsidRDefault="00D90B84" w:rsidP="000F5A8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  <w:t>Протокол № 9 от 25.01.2016 года</w:t>
                            </w:r>
                          </w:p>
                          <w:p w:rsidR="00D90B84" w:rsidRPr="00EC06EF" w:rsidRDefault="00D90B84" w:rsidP="000F5A8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E22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5pt;margin-top:1.5pt;width:187.3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" stroked="f">
                <v:textbox>
                  <w:txbxContent>
                    <w:p w:rsidR="000F5A84" w:rsidRDefault="000F5A84" w:rsidP="000F5A8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</w:pPr>
                      <w:r w:rsidRPr="00EC06EF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  <w:t>Согласовано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  <w:t xml:space="preserve"> на заседании </w:t>
                      </w:r>
                      <w:proofErr w:type="gramStart"/>
                      <w:r w:rsidR="00D90B84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  <w:t xml:space="preserve">Управляющего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  <w:t xml:space="preserve"> совета</w:t>
                      </w:r>
                      <w:proofErr w:type="gramEnd"/>
                    </w:p>
                    <w:p w:rsidR="000F5A84" w:rsidRDefault="00D90B84" w:rsidP="000F5A8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  <w:t>Протокол № 7</w:t>
                      </w:r>
                      <w:r w:rsidR="000F5A84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  <w:t xml:space="preserve"> от 25.01.2016 г.</w:t>
                      </w:r>
                    </w:p>
                    <w:p w:rsidR="00D90B84" w:rsidRDefault="00D90B84" w:rsidP="000F5A8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  <w:t>Согласовано на заседании Совета обучающихся</w:t>
                      </w:r>
                    </w:p>
                    <w:p w:rsidR="00D90B84" w:rsidRDefault="00D90B84" w:rsidP="000F5A8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  <w:t>Протокол № 9 от 25.01.2016 года</w:t>
                      </w:r>
                    </w:p>
                    <w:p w:rsidR="00D90B84" w:rsidRPr="00EC06EF" w:rsidRDefault="00D90B84" w:rsidP="000F5A8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5A84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CE40F" wp14:editId="6535EEA3">
                <wp:simplePos x="0" y="0"/>
                <wp:positionH relativeFrom="column">
                  <wp:posOffset>3730625</wp:posOffset>
                </wp:positionH>
                <wp:positionV relativeFrom="paragraph">
                  <wp:posOffset>73660</wp:posOffset>
                </wp:positionV>
                <wp:extent cx="2261235" cy="641350"/>
                <wp:effectExtent l="635" t="127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A84" w:rsidRDefault="000F5A84" w:rsidP="000F5A8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0F5A84" w:rsidRPr="00EC06EF" w:rsidRDefault="000F5A84" w:rsidP="000F5A84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4"/>
                                <w:szCs w:val="24"/>
                              </w:rPr>
                              <w:t>Приказ № 15 от 25.01.2016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E40F" id="Text Box 3" o:spid="_x0000_s1027" type="#_x0000_t202" style="position:absolute;left:0;text-align:left;margin-left:293.75pt;margin-top:5.8pt;width:178.0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Azhg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" stroked="f">
                <v:textbox>
                  <w:txbxContent>
                    <w:p w:rsidR="000F5A84" w:rsidRDefault="000F5A84" w:rsidP="000F5A8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  <w:t>Утверждено</w:t>
                      </w:r>
                    </w:p>
                    <w:p w:rsidR="000F5A84" w:rsidRPr="00EC06EF" w:rsidRDefault="000F5A84" w:rsidP="000F5A84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4"/>
                          <w:szCs w:val="24"/>
                        </w:rPr>
                        <w:t>Приказ № 15 от 25.01.2016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D90B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D90B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ЛОКАЛЬНЫЙ АКТ № 05</w:t>
      </w:r>
      <w:r w:rsidR="000F5A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-п/16</w:t>
      </w:r>
    </w:p>
    <w:p w:rsidR="00D90B84" w:rsidRPr="002F7F66" w:rsidRDefault="00D90B84" w:rsidP="00D90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F6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90B84" w:rsidRDefault="001D576F" w:rsidP="00D90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школьной одежде и внешнем виде</w:t>
      </w:r>
      <w:bookmarkStart w:id="0" w:name="_GoBack"/>
      <w:bookmarkEnd w:id="0"/>
      <w:r w:rsidR="00D90B84" w:rsidRPr="002F7F66">
        <w:rPr>
          <w:rFonts w:ascii="Times New Roman" w:hAnsi="Times New Roman" w:cs="Times New Roman"/>
          <w:b/>
          <w:sz w:val="24"/>
          <w:szCs w:val="24"/>
        </w:rPr>
        <w:t xml:space="preserve"> обучающихся в </w:t>
      </w:r>
    </w:p>
    <w:p w:rsidR="00D90B84" w:rsidRDefault="00D90B84" w:rsidP="00D90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7F66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  <w:r w:rsidRPr="002F7F6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общеобразовательном учреждении </w:t>
      </w:r>
    </w:p>
    <w:p w:rsidR="00D90B84" w:rsidRDefault="00D90B84" w:rsidP="00D90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«Сосновский центр образования</w:t>
      </w:r>
      <w:r w:rsidRPr="002F7F66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5A84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п. Сосново</w:t>
      </w:r>
    </w:p>
    <w:p w:rsidR="000F5A84" w:rsidRPr="00FF1927" w:rsidRDefault="000F5A84" w:rsidP="000F5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2016 г.</w:t>
      </w:r>
    </w:p>
    <w:p w:rsidR="00D90B84" w:rsidRPr="002F7F66" w:rsidRDefault="00D90B84" w:rsidP="00D90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B84" w:rsidRPr="002F7F66" w:rsidRDefault="00D90B84" w:rsidP="00D90B84">
      <w:pPr>
        <w:pStyle w:val="a3"/>
        <w:numPr>
          <w:ilvl w:val="0"/>
          <w:numId w:val="1"/>
        </w:numPr>
        <w:jc w:val="center"/>
        <w:rPr>
          <w:b/>
          <w:szCs w:val="24"/>
          <w:u w:val="none"/>
        </w:rPr>
      </w:pPr>
      <w:r w:rsidRPr="002F7F66">
        <w:rPr>
          <w:b/>
          <w:szCs w:val="24"/>
          <w:u w:val="none"/>
        </w:rPr>
        <w:t>Общие положения.</w:t>
      </w:r>
    </w:p>
    <w:p w:rsidR="00D90B84" w:rsidRPr="002F7F66" w:rsidRDefault="00D90B84" w:rsidP="00D90B84">
      <w:pPr>
        <w:pStyle w:val="a3"/>
        <w:numPr>
          <w:ilvl w:val="0"/>
          <w:numId w:val="2"/>
        </w:numPr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>Настоящие требования направлены на эффективную организацию образовательного процесса, создание деловой атмосферы, необходимой на занятиях в государственных и муниципальных общеобразовательных учреждениях Л</w:t>
      </w:r>
      <w:r>
        <w:rPr>
          <w:szCs w:val="24"/>
          <w:u w:val="none"/>
        </w:rPr>
        <w:t>енинградской области (далее – М</w:t>
      </w:r>
      <w:r w:rsidRPr="002F7F66">
        <w:rPr>
          <w:szCs w:val="24"/>
          <w:u w:val="none"/>
        </w:rPr>
        <w:t>ОУ «Сосно</w:t>
      </w:r>
      <w:r>
        <w:rPr>
          <w:szCs w:val="24"/>
          <w:u w:val="none"/>
        </w:rPr>
        <w:t>вский ЦО</w:t>
      </w:r>
      <w:r w:rsidRPr="002F7F66">
        <w:rPr>
          <w:szCs w:val="24"/>
          <w:u w:val="none"/>
        </w:rPr>
        <w:t>»), а также для соблюдения обучающимися общепринятых норм делового стиля одежды, а также гигиенических требований и требований безопасности к одежде и обуви.</w:t>
      </w:r>
    </w:p>
    <w:p w:rsidR="00D90B84" w:rsidRPr="002F7F66" w:rsidRDefault="00D90B84" w:rsidP="00D90B84">
      <w:pPr>
        <w:pStyle w:val="a3"/>
        <w:numPr>
          <w:ilvl w:val="0"/>
          <w:numId w:val="2"/>
        </w:numPr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>Настоящие требования</w:t>
      </w:r>
      <w:r w:rsidRPr="002F7F66">
        <w:rPr>
          <w:szCs w:val="24"/>
          <w:u w:val="none"/>
        </w:rPr>
        <w:t xml:space="preserve"> являются обязательными для исполнения обучающимися в 1-11 классах общеобразов</w:t>
      </w:r>
      <w:r>
        <w:rPr>
          <w:szCs w:val="24"/>
          <w:u w:val="none"/>
        </w:rPr>
        <w:t>ательных учреждений (далее –</w:t>
      </w:r>
      <w:r w:rsidRPr="00D90B84">
        <w:rPr>
          <w:szCs w:val="24"/>
          <w:u w:val="none"/>
        </w:rPr>
        <w:t xml:space="preserve"> </w:t>
      </w:r>
      <w:r>
        <w:rPr>
          <w:szCs w:val="24"/>
          <w:u w:val="none"/>
        </w:rPr>
        <w:t>М</w:t>
      </w:r>
      <w:r w:rsidRPr="002F7F66">
        <w:rPr>
          <w:szCs w:val="24"/>
          <w:u w:val="none"/>
        </w:rPr>
        <w:t>ОУ «Сосно</w:t>
      </w:r>
      <w:r>
        <w:rPr>
          <w:szCs w:val="24"/>
          <w:u w:val="none"/>
        </w:rPr>
        <w:t>вский ЦО</w:t>
      </w:r>
      <w:r w:rsidRPr="002F7F66">
        <w:rPr>
          <w:szCs w:val="24"/>
          <w:u w:val="none"/>
        </w:rPr>
        <w:t>»).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</w:p>
    <w:p w:rsidR="00D90B84" w:rsidRPr="002F7F66" w:rsidRDefault="00D90B84" w:rsidP="00D90B8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F66">
        <w:rPr>
          <w:rFonts w:ascii="Times New Roman" w:hAnsi="Times New Roman" w:cs="Times New Roman"/>
          <w:b/>
          <w:sz w:val="24"/>
          <w:szCs w:val="24"/>
        </w:rPr>
        <w:t>2.Требования к школьной одежде обучающихся</w:t>
      </w:r>
    </w:p>
    <w:p w:rsidR="00D90B84" w:rsidRPr="002F7F66" w:rsidRDefault="00D90B84" w:rsidP="00D90B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90B84" w:rsidRPr="002F7F66" w:rsidRDefault="00D90B84" w:rsidP="00D90B84">
      <w:pPr>
        <w:pStyle w:val="a3"/>
        <w:numPr>
          <w:ilvl w:val="0"/>
          <w:numId w:val="3"/>
        </w:numPr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Школьная одежда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человека», </w:t>
      </w:r>
      <w:proofErr w:type="spellStart"/>
      <w:r w:rsidRPr="002F7F66">
        <w:rPr>
          <w:szCs w:val="24"/>
          <w:u w:val="none"/>
        </w:rPr>
        <w:t>СанПин</w:t>
      </w:r>
      <w:proofErr w:type="spellEnd"/>
      <w:r w:rsidRPr="002F7F66">
        <w:rPr>
          <w:szCs w:val="24"/>
          <w:u w:val="none"/>
        </w:rPr>
        <w:t xml:space="preserve"> 2.4.7/1.1.1286-03, утверждённый Главным государственным санитарным врачом Российской Федерации 17 апреля 2003</w:t>
      </w:r>
      <w:r>
        <w:rPr>
          <w:szCs w:val="24"/>
          <w:u w:val="none"/>
        </w:rPr>
        <w:t xml:space="preserve"> </w:t>
      </w:r>
      <w:r w:rsidRPr="002F7F66">
        <w:rPr>
          <w:szCs w:val="24"/>
          <w:u w:val="none"/>
        </w:rPr>
        <w:t>года.</w:t>
      </w:r>
    </w:p>
    <w:p w:rsidR="00D90B84" w:rsidRPr="002F7F66" w:rsidRDefault="00D90B84" w:rsidP="00D90B84">
      <w:pPr>
        <w:pStyle w:val="a3"/>
        <w:numPr>
          <w:ilvl w:val="0"/>
          <w:numId w:val="3"/>
        </w:numPr>
        <w:ind w:left="0" w:firstLine="360"/>
        <w:rPr>
          <w:szCs w:val="24"/>
          <w:u w:val="none"/>
        </w:rPr>
      </w:pPr>
      <w:r>
        <w:rPr>
          <w:szCs w:val="24"/>
          <w:u w:val="none"/>
        </w:rPr>
        <w:t>В образовательном</w:t>
      </w:r>
      <w:r w:rsidRPr="002F7F66">
        <w:rPr>
          <w:szCs w:val="24"/>
          <w:u w:val="none"/>
        </w:rPr>
        <w:t xml:space="preserve"> учреждениях устанавливаются следующие виды школьной одежды: 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1) повседневная школьная одежда; 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2) парадная школьная одежда; 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>3) спортивная школьная одежда.</w:t>
      </w:r>
    </w:p>
    <w:p w:rsidR="00D90B84" w:rsidRPr="002F7F66" w:rsidRDefault="00D90B84" w:rsidP="00D90B84">
      <w:pPr>
        <w:pStyle w:val="a3"/>
        <w:numPr>
          <w:ilvl w:val="0"/>
          <w:numId w:val="3"/>
        </w:numPr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Повседневная школьная одежда обучающихся включает: 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1) для мальчиков и юношей - брюки классического покроя, пиджак или жилет нейтральных цветов (серых, чёрных) или неярких оттенков синего, тёмно-зелёного, коричневого цвета (возможно использование ткани в клетку или полоску в классическом цветовом оформлении); сорочка, </w:t>
      </w:r>
      <w:proofErr w:type="spellStart"/>
      <w:r w:rsidRPr="002F7F66">
        <w:rPr>
          <w:szCs w:val="24"/>
          <w:u w:val="none"/>
        </w:rPr>
        <w:t>бадлон</w:t>
      </w:r>
      <w:proofErr w:type="spellEnd"/>
      <w:r w:rsidRPr="002F7F66">
        <w:rPr>
          <w:szCs w:val="24"/>
          <w:u w:val="none"/>
        </w:rPr>
        <w:t xml:space="preserve"> сочетающейся цветовой </w:t>
      </w:r>
      <w:r w:rsidRPr="002F7F66">
        <w:rPr>
          <w:szCs w:val="24"/>
          <w:u w:val="none"/>
        </w:rPr>
        <w:t>гаммы; аксессуары</w:t>
      </w:r>
      <w:r w:rsidRPr="002F7F66">
        <w:rPr>
          <w:szCs w:val="24"/>
          <w:u w:val="none"/>
        </w:rPr>
        <w:t xml:space="preserve"> (галстук, поясной ремень); 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2) для девочек и девушек – жакет, жилет, юбка или сарафан нейтральных цветов (серых, чёрных) или неярких оттенков бордового, синего, зелёного, коричневого и других цветов (возможно использование ткани в клетку или полоску в классическом цветовом оформлении); непрозрачная блузка, </w:t>
      </w:r>
      <w:proofErr w:type="spellStart"/>
      <w:r w:rsidRPr="002F7F66">
        <w:rPr>
          <w:szCs w:val="24"/>
          <w:u w:val="none"/>
        </w:rPr>
        <w:t>бадлон</w:t>
      </w:r>
      <w:proofErr w:type="spellEnd"/>
      <w:r w:rsidRPr="002F7F66">
        <w:rPr>
          <w:szCs w:val="24"/>
          <w:u w:val="none"/>
        </w:rPr>
        <w:t xml:space="preserve"> (длиной ниже талии) сочетающейся цветовой гаммы; платье в разных цветовых решениях, галстуком (рекомендуемая длина платьев и юбок: не выше 10 см от верхней границы колена), брюки классическог</w:t>
      </w:r>
      <w:r>
        <w:rPr>
          <w:szCs w:val="24"/>
          <w:u w:val="none"/>
        </w:rPr>
        <w:t>о покроя</w:t>
      </w:r>
      <w:r w:rsidRPr="002F7F66">
        <w:rPr>
          <w:szCs w:val="24"/>
          <w:u w:val="none"/>
        </w:rPr>
        <w:t>.</w:t>
      </w:r>
    </w:p>
    <w:p w:rsidR="00D90B84" w:rsidRPr="002F7F66" w:rsidRDefault="00D90B84" w:rsidP="00D90B84">
      <w:pPr>
        <w:pStyle w:val="a3"/>
        <w:numPr>
          <w:ilvl w:val="0"/>
          <w:numId w:val="3"/>
        </w:numPr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>В холодное время года допускается ношение обучающимися джемперов, свитеров и пуловеров сочетающейся цветовой гаммы.</w:t>
      </w:r>
    </w:p>
    <w:p w:rsidR="00D90B84" w:rsidRPr="002F7F66" w:rsidRDefault="00D90B84" w:rsidP="00D90B84">
      <w:pPr>
        <w:pStyle w:val="a3"/>
        <w:numPr>
          <w:ilvl w:val="0"/>
          <w:numId w:val="3"/>
        </w:numPr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Парадная школьная одежда используется обучающимися в дни проведения праздников и торжественных линеек. 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Для мальчиков и юношей парадная школьная одежда состоит из повседневной школьной одежды, дополненной белой сорочкой. 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талии).</w:t>
      </w:r>
    </w:p>
    <w:p w:rsidR="00D90B84" w:rsidRPr="002F7F66" w:rsidRDefault="00D90B84" w:rsidP="00D90B84">
      <w:pPr>
        <w:pStyle w:val="a3"/>
        <w:numPr>
          <w:ilvl w:val="0"/>
          <w:numId w:val="3"/>
        </w:numPr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>Спортивная школьная одежда обучающихся включает футболку, спортивные трусы (шорты) или спортивные брюки, спортивный костюм, кеды или кроссовки. Спортивная школьная одежда должна соответствовать погоде и месту проведения физкультурных занятий.</w:t>
      </w:r>
    </w:p>
    <w:p w:rsidR="00D90B84" w:rsidRPr="002F7F66" w:rsidRDefault="00D90B84" w:rsidP="00D90B84">
      <w:pPr>
        <w:pStyle w:val="a3"/>
        <w:numPr>
          <w:ilvl w:val="0"/>
          <w:numId w:val="3"/>
        </w:numPr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Обучающимся запрещается ношение в образовательных учреждениях: 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1) одежды вызывающих ярких цветов и оттенков; брюк, юбок с заниженной талией и (или) высокими разрезами; одежды с декоративными деталями в виде заплат, с порывами тканей, с неоднородным окрасом ткани; одежды с яркими надписями и изображениями; декольтированных платьев и блузок; одежды бельевого стиля; атрибутов одежды, </w:t>
      </w:r>
      <w:r w:rsidRPr="002F7F66">
        <w:rPr>
          <w:szCs w:val="24"/>
          <w:u w:val="none"/>
        </w:rPr>
        <w:lastRenderedPageBreak/>
        <w:t xml:space="preserve">закрывающих лицо; аксессуаров с символикой асоциальных неформальных молодёжных объединений, а также пропагандирующих </w:t>
      </w:r>
      <w:proofErr w:type="spellStart"/>
      <w:r w:rsidRPr="002F7F66">
        <w:rPr>
          <w:szCs w:val="24"/>
          <w:u w:val="none"/>
        </w:rPr>
        <w:t>психоактивные</w:t>
      </w:r>
      <w:proofErr w:type="spellEnd"/>
      <w:r w:rsidRPr="002F7F66">
        <w:rPr>
          <w:szCs w:val="24"/>
          <w:u w:val="none"/>
        </w:rPr>
        <w:t xml:space="preserve"> вещества и противоправное поведение; 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2) религиозной одежды, одежды с религиозными атрибутами и (или) религиозной символикой; 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3) головных уборов в помещениях образовательных учреждений; 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>4) пляжной обуви, массивной обуви на толстой платформе, вечерних туфель и туфель на высоком каблуке (более 7 см для старшей школы).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 xml:space="preserve">5) массивных украшений. </w:t>
      </w:r>
    </w:p>
    <w:p w:rsidR="00D90B84" w:rsidRPr="002F7F66" w:rsidRDefault="00D90B84" w:rsidP="00D90B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90B84" w:rsidRPr="002F7F66" w:rsidRDefault="00D90B84" w:rsidP="00D90B8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F66">
        <w:rPr>
          <w:rFonts w:ascii="Times New Roman" w:hAnsi="Times New Roman" w:cs="Times New Roman"/>
          <w:b/>
          <w:sz w:val="24"/>
          <w:szCs w:val="24"/>
        </w:rPr>
        <w:t>3. Требования к внешнему виду.</w:t>
      </w:r>
    </w:p>
    <w:p w:rsidR="00D90B84" w:rsidRPr="002F7F66" w:rsidRDefault="00D90B84" w:rsidP="00D90B84">
      <w:pPr>
        <w:pStyle w:val="a3"/>
        <w:numPr>
          <w:ilvl w:val="0"/>
          <w:numId w:val="4"/>
        </w:numPr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>Внешний вид обучающихся должен соответствовать общепринятым в обществе нормам делового стиля.</w:t>
      </w:r>
    </w:p>
    <w:p w:rsidR="00D90B84" w:rsidRPr="002F7F66" w:rsidRDefault="00D90B84" w:rsidP="00D90B84">
      <w:pPr>
        <w:pStyle w:val="a3"/>
        <w:numPr>
          <w:ilvl w:val="0"/>
          <w:numId w:val="4"/>
        </w:numPr>
        <w:ind w:left="0" w:firstLine="360"/>
        <w:rPr>
          <w:szCs w:val="24"/>
          <w:u w:val="none"/>
        </w:rPr>
      </w:pPr>
      <w:r w:rsidRPr="002F7F66">
        <w:rPr>
          <w:szCs w:val="24"/>
          <w:u w:val="none"/>
        </w:rPr>
        <w:t>Обучающимся запрещается появляться в образовательных учреждениях с экстравагантными стрижками и причёсками, с распущенными длинными волосами, а также окрашенными в яркие неестественные оттенки, с ярким маникюром и макияжем, с пирсингом.</w:t>
      </w:r>
    </w:p>
    <w:p w:rsidR="00D90B84" w:rsidRPr="002F7F66" w:rsidRDefault="00D90B84" w:rsidP="00D90B84">
      <w:pPr>
        <w:pStyle w:val="a3"/>
        <w:ind w:left="0" w:firstLine="360"/>
        <w:rPr>
          <w:szCs w:val="24"/>
          <w:u w:val="none"/>
        </w:rPr>
      </w:pPr>
    </w:p>
    <w:p w:rsidR="00D90B84" w:rsidRPr="002F7F66" w:rsidRDefault="00D90B84" w:rsidP="00D90B84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509E6" w:rsidRDefault="000509E6" w:rsidP="00D90B84">
      <w:pPr>
        <w:ind w:firstLine="360"/>
      </w:pPr>
    </w:p>
    <w:sectPr w:rsidR="0005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0C0F"/>
    <w:multiLevelType w:val="hybridMultilevel"/>
    <w:tmpl w:val="B266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34E42"/>
    <w:multiLevelType w:val="hybridMultilevel"/>
    <w:tmpl w:val="8D44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13540"/>
    <w:multiLevelType w:val="hybridMultilevel"/>
    <w:tmpl w:val="C90A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85743"/>
    <w:multiLevelType w:val="hybridMultilevel"/>
    <w:tmpl w:val="B266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84"/>
    <w:rsid w:val="000509E6"/>
    <w:rsid w:val="000F5A84"/>
    <w:rsid w:val="001D576F"/>
    <w:rsid w:val="00D9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E6D99-8FF4-4353-B7DB-FE206E68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84"/>
    <w:pPr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  <w:u w:val="single" w:color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"Сосновская СОШ"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2016-02-18T09:18:00Z</dcterms:created>
  <dcterms:modified xsi:type="dcterms:W3CDTF">2016-02-18T09:18:00Z</dcterms:modified>
</cp:coreProperties>
</file>